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AE8" w:rsidRPr="00922AE8" w:rsidRDefault="00922AE8" w:rsidP="00922A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AE8">
        <w:rPr>
          <w:rFonts w:ascii="Times New Roman" w:hAnsi="Times New Roman" w:cs="Times New Roman"/>
          <w:b/>
          <w:sz w:val="28"/>
          <w:szCs w:val="28"/>
        </w:rPr>
        <w:t>«Аннинские чтения-2016»</w:t>
      </w: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9F2">
        <w:rPr>
          <w:rFonts w:ascii="Times New Roman" w:hAnsi="Times New Roman" w:cs="Times New Roman"/>
          <w:sz w:val="28"/>
          <w:szCs w:val="28"/>
        </w:rPr>
        <w:t>11 марта 2016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Pr="00C75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состоялась  </w:t>
      </w:r>
      <w:r w:rsidRPr="00C759F2">
        <w:rPr>
          <w:rFonts w:ascii="Times New Roman" w:hAnsi="Times New Roman" w:cs="Times New Roman"/>
          <w:sz w:val="28"/>
          <w:szCs w:val="28"/>
        </w:rPr>
        <w:t>V научно-практическая конференци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C759F2">
        <w:rPr>
          <w:rFonts w:ascii="Times New Roman" w:hAnsi="Times New Roman" w:cs="Times New Roman"/>
          <w:sz w:val="28"/>
          <w:szCs w:val="28"/>
        </w:rPr>
        <w:t>«Аннинские чтения-2016»</w:t>
      </w:r>
      <w:r>
        <w:rPr>
          <w:rFonts w:ascii="Times New Roman" w:hAnsi="Times New Roman" w:cs="Times New Roman"/>
          <w:sz w:val="28"/>
          <w:szCs w:val="28"/>
        </w:rPr>
        <w:t>, которая про</w:t>
      </w:r>
      <w:r w:rsidR="00922AE8"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hAnsi="Times New Roman" w:cs="Times New Roman"/>
          <w:sz w:val="28"/>
          <w:szCs w:val="28"/>
        </w:rPr>
        <w:t xml:space="preserve">дила в </w:t>
      </w:r>
      <w:r w:rsidRPr="00C759F2">
        <w:rPr>
          <w:rFonts w:ascii="Times New Roman" w:hAnsi="Times New Roman" w:cs="Times New Roman"/>
          <w:sz w:val="28"/>
          <w:szCs w:val="28"/>
        </w:rPr>
        <w:t>филиал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C759F2">
        <w:rPr>
          <w:rFonts w:ascii="Times New Roman" w:hAnsi="Times New Roman" w:cs="Times New Roman"/>
          <w:sz w:val="28"/>
          <w:szCs w:val="28"/>
        </w:rPr>
        <w:t>Музейно-выставочн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759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759F2">
        <w:rPr>
          <w:rFonts w:ascii="Times New Roman" w:hAnsi="Times New Roman" w:cs="Times New Roman"/>
          <w:sz w:val="28"/>
          <w:szCs w:val="28"/>
        </w:rPr>
        <w:t>центр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C759F2">
        <w:rPr>
          <w:rFonts w:ascii="Times New Roman" w:hAnsi="Times New Roman" w:cs="Times New Roman"/>
          <w:sz w:val="28"/>
          <w:szCs w:val="28"/>
        </w:rPr>
        <w:t xml:space="preserve"> ЗАТО Железногорск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расположенном в п. </w:t>
      </w:r>
      <w:r w:rsidRPr="00C759F2">
        <w:rPr>
          <w:rFonts w:ascii="Times New Roman" w:hAnsi="Times New Roman" w:cs="Times New Roman"/>
          <w:sz w:val="28"/>
          <w:szCs w:val="28"/>
        </w:rPr>
        <w:t xml:space="preserve"> Подгорный.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Организаторами конференции выступили </w:t>
      </w:r>
      <w:r w:rsidRPr="00C759F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ибирское отделение Российской Академии наук, </w:t>
      </w:r>
      <w:r w:rsidRPr="00C759F2">
        <w:rPr>
          <w:rFonts w:ascii="Times New Roman" w:hAnsi="Times New Roman" w:cs="Times New Roman"/>
          <w:sz w:val="28"/>
          <w:szCs w:val="28"/>
        </w:rPr>
        <w:t>Лаборатория археологии, этнографи</w:t>
      </w:r>
      <w:r>
        <w:rPr>
          <w:rFonts w:ascii="Times New Roman" w:hAnsi="Times New Roman" w:cs="Times New Roman"/>
          <w:sz w:val="28"/>
          <w:szCs w:val="28"/>
        </w:rPr>
        <w:t xml:space="preserve">и и палеографии Средней Сибири, </w:t>
      </w:r>
      <w:r w:rsidRPr="00C759F2">
        <w:rPr>
          <w:rFonts w:ascii="Times New Roman" w:hAnsi="Times New Roman" w:cs="Times New Roman"/>
          <w:sz w:val="28"/>
          <w:szCs w:val="28"/>
        </w:rPr>
        <w:t>Университет Российской академии об</w:t>
      </w:r>
      <w:r>
        <w:rPr>
          <w:rFonts w:ascii="Times New Roman" w:hAnsi="Times New Roman" w:cs="Times New Roman"/>
          <w:sz w:val="28"/>
          <w:szCs w:val="28"/>
        </w:rPr>
        <w:t xml:space="preserve">разования Красноярский филиал, </w:t>
      </w:r>
      <w:r w:rsidRPr="00C759F2">
        <w:rPr>
          <w:rFonts w:ascii="Times New Roman" w:hAnsi="Times New Roman" w:cs="Times New Roman"/>
          <w:sz w:val="28"/>
          <w:szCs w:val="28"/>
        </w:rPr>
        <w:t>Лаборатория археологии, этнограф</w:t>
      </w:r>
      <w:r>
        <w:rPr>
          <w:rFonts w:ascii="Times New Roman" w:hAnsi="Times New Roman" w:cs="Times New Roman"/>
          <w:sz w:val="28"/>
          <w:szCs w:val="28"/>
        </w:rPr>
        <w:t xml:space="preserve">ии и палеографии Средней Сибири, </w:t>
      </w:r>
      <w:r w:rsidRPr="00C759F2">
        <w:rPr>
          <w:rFonts w:ascii="Times New Roman" w:hAnsi="Times New Roman" w:cs="Times New Roman"/>
          <w:sz w:val="28"/>
          <w:szCs w:val="28"/>
        </w:rPr>
        <w:t xml:space="preserve">Красноярский государственный педагогический университет им. В.П. Астафьева. </w:t>
      </w: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Впервые в конференции приняли учащиеся нашей школы.</w:t>
      </w: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54F4870" wp14:editId="0D9ACDE7">
            <wp:simplePos x="0" y="0"/>
            <wp:positionH relativeFrom="column">
              <wp:posOffset>-215265</wp:posOffset>
            </wp:positionH>
            <wp:positionV relativeFrom="paragraph">
              <wp:posOffset>76200</wp:posOffset>
            </wp:positionV>
            <wp:extent cx="3673475" cy="2981325"/>
            <wp:effectExtent l="0" t="0" r="3175" b="9525"/>
            <wp:wrapTight wrapText="bothSides">
              <wp:wrapPolygon edited="0">
                <wp:start x="0" y="0"/>
                <wp:lineTo x="0" y="21531"/>
                <wp:lineTo x="21507" y="21531"/>
                <wp:lineTo x="21507" y="0"/>
                <wp:lineTo x="0" y="0"/>
              </wp:wrapPolygon>
            </wp:wrapTight>
            <wp:docPr id="3" name="Рисунок 3" descr="C:\Users\Маша\AppData\Local\Microsoft\Windows\Temporary Internet Files\Content.Word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а\AppData\Local\Microsoft\Windows\Temporary Internet Files\Content.Word\DSC_0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6D9C8E6" wp14:editId="6BFCD8F3">
            <wp:simplePos x="0" y="0"/>
            <wp:positionH relativeFrom="column">
              <wp:posOffset>2691765</wp:posOffset>
            </wp:positionH>
            <wp:positionV relativeFrom="paragraph">
              <wp:posOffset>95885</wp:posOffset>
            </wp:positionV>
            <wp:extent cx="3592195" cy="2917190"/>
            <wp:effectExtent l="0" t="0" r="8255" b="0"/>
            <wp:wrapTight wrapText="bothSides">
              <wp:wrapPolygon edited="0">
                <wp:start x="0" y="0"/>
                <wp:lineTo x="0" y="21440"/>
                <wp:lineTo x="21535" y="21440"/>
                <wp:lineTo x="21535" y="0"/>
                <wp:lineTo x="0" y="0"/>
              </wp:wrapPolygon>
            </wp:wrapTight>
            <wp:docPr id="1" name="Рисунок 1" descr="C:\Users\Маша\AppData\Local\Microsoft\Windows\Temporary Internet Files\Content.Word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AppData\Local\Microsoft\Windows\Temporary Internet Files\Content.Word\DSC_0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9F2">
        <w:rPr>
          <w:rFonts w:ascii="Times New Roman" w:hAnsi="Times New Roman" w:cs="Times New Roman"/>
          <w:b/>
          <w:sz w:val="28"/>
          <w:szCs w:val="28"/>
        </w:rPr>
        <w:t>Казанцева Т</w:t>
      </w:r>
      <w:r w:rsidR="00DF022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ученица 11 б класса</w:t>
      </w:r>
      <w:r w:rsidRPr="00C75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представила </w:t>
      </w:r>
      <w:r w:rsidR="00922AE8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 школьного музея «Боевой и трудовой пограничной славы».</w:t>
      </w: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922AE8" w:rsidP="00C759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94D3670" wp14:editId="022E51B0">
            <wp:simplePos x="0" y="0"/>
            <wp:positionH relativeFrom="column">
              <wp:posOffset>2520950</wp:posOffset>
            </wp:positionH>
            <wp:positionV relativeFrom="paragraph">
              <wp:posOffset>12700</wp:posOffset>
            </wp:positionV>
            <wp:extent cx="3295015" cy="2511425"/>
            <wp:effectExtent l="0" t="0" r="635" b="3175"/>
            <wp:wrapTight wrapText="bothSides">
              <wp:wrapPolygon edited="0">
                <wp:start x="0" y="0"/>
                <wp:lineTo x="0" y="21463"/>
                <wp:lineTo x="21479" y="21463"/>
                <wp:lineTo x="21479" y="0"/>
                <wp:lineTo x="0" y="0"/>
              </wp:wrapPolygon>
            </wp:wrapTight>
            <wp:docPr id="2" name="Рисунок 2" descr="C:\Users\Маша\AppData\Local\Microsoft\Windows\Temporary Internet Files\Content.Word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AppData\Local\Microsoft\Windows\Temporary Internet Files\Content.Word\DSC_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759F2">
        <w:rPr>
          <w:rFonts w:ascii="Times New Roman" w:hAnsi="Times New Roman" w:cs="Times New Roman"/>
          <w:b/>
          <w:sz w:val="28"/>
          <w:szCs w:val="28"/>
        </w:rPr>
        <w:t>Горбатова   Виктория</w:t>
      </w:r>
      <w:r>
        <w:rPr>
          <w:rFonts w:ascii="Times New Roman" w:hAnsi="Times New Roman" w:cs="Times New Roman"/>
          <w:sz w:val="28"/>
          <w:szCs w:val="28"/>
        </w:rPr>
        <w:t xml:space="preserve">, ученица 11 б класса, и </w:t>
      </w:r>
      <w:proofErr w:type="spellStart"/>
      <w:r w:rsidRPr="00C759F2">
        <w:rPr>
          <w:rFonts w:ascii="Times New Roman" w:hAnsi="Times New Roman" w:cs="Times New Roman"/>
          <w:b/>
          <w:sz w:val="28"/>
          <w:szCs w:val="28"/>
        </w:rPr>
        <w:t>Лисман</w:t>
      </w:r>
      <w:proofErr w:type="spellEnd"/>
      <w:r w:rsidRPr="00C759F2">
        <w:rPr>
          <w:rFonts w:ascii="Times New Roman" w:hAnsi="Times New Roman" w:cs="Times New Roman"/>
          <w:b/>
          <w:sz w:val="28"/>
          <w:szCs w:val="28"/>
        </w:rPr>
        <w:t xml:space="preserve"> Роман</w:t>
      </w:r>
      <w:r w:rsidR="00922AE8">
        <w:rPr>
          <w:rFonts w:ascii="Times New Roman" w:hAnsi="Times New Roman" w:cs="Times New Roman"/>
          <w:sz w:val="28"/>
          <w:szCs w:val="28"/>
        </w:rPr>
        <w:t>, ученик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8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класса</w:t>
      </w:r>
      <w:r w:rsidR="00922A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выступили с поисково-исследовательскими работами, материалом для которых послужили  истории судеб </w:t>
      </w:r>
      <w:r w:rsidR="00922AE8">
        <w:rPr>
          <w:rFonts w:ascii="Times New Roman" w:hAnsi="Times New Roman" w:cs="Times New Roman"/>
          <w:sz w:val="28"/>
          <w:szCs w:val="28"/>
        </w:rPr>
        <w:t>красноярцев</w:t>
      </w:r>
      <w:r>
        <w:rPr>
          <w:rFonts w:ascii="Times New Roman" w:hAnsi="Times New Roman" w:cs="Times New Roman"/>
          <w:sz w:val="28"/>
          <w:szCs w:val="28"/>
        </w:rPr>
        <w:t xml:space="preserve">-узников нацизма А. В. Татарникова 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Пасторова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«Узники Маутхаузена: подвиг смертников»  и «Судьба узника № </w:t>
      </w:r>
      <w:r w:rsidRPr="00C759F2">
        <w:rPr>
          <w:rFonts w:ascii="Times New Roman" w:hAnsi="Times New Roman" w:cs="Times New Roman"/>
          <w:sz w:val="28"/>
          <w:szCs w:val="28"/>
        </w:rPr>
        <w:t>274435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9F2">
        <w:rPr>
          <w:rFonts w:ascii="Times New Roman" w:hAnsi="Times New Roman" w:cs="Times New Roman"/>
          <w:b/>
          <w:sz w:val="28"/>
          <w:szCs w:val="28"/>
        </w:rPr>
        <w:t>Лыкова Ольга Александровна</w:t>
      </w:r>
      <w:r>
        <w:rPr>
          <w:rFonts w:ascii="Times New Roman" w:hAnsi="Times New Roman" w:cs="Times New Roman"/>
          <w:sz w:val="28"/>
          <w:szCs w:val="28"/>
        </w:rPr>
        <w:t>, учитель истории,  выступила с докладом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Музеефикация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памятников наскального искусства на северо-западе Минусинской котловины».</w:t>
      </w: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B233AA5" wp14:editId="218DB046">
            <wp:simplePos x="0" y="0"/>
            <wp:positionH relativeFrom="column">
              <wp:posOffset>-3175</wp:posOffset>
            </wp:positionH>
            <wp:positionV relativeFrom="paragraph">
              <wp:posOffset>88900</wp:posOffset>
            </wp:positionV>
            <wp:extent cx="5674360" cy="2696210"/>
            <wp:effectExtent l="0" t="0" r="2540" b="8890"/>
            <wp:wrapTight wrapText="bothSides">
              <wp:wrapPolygon edited="0">
                <wp:start x="0" y="0"/>
                <wp:lineTo x="0" y="21519"/>
                <wp:lineTo x="21537" y="21519"/>
                <wp:lineTo x="21537" y="0"/>
                <wp:lineTo x="0" y="0"/>
              </wp:wrapPolygon>
            </wp:wrapTight>
            <wp:docPr id="4" name="Рисунок 4" descr="C:\Users\Маша\AppData\Local\Microsoft\Windows\Temporary Internet Files\Content.Word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ша\AppData\Local\Microsoft\Windows\Temporary Internet Files\Content.Word\DSC_0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участники конференции  получили сертификаты участников, которые вручил </w:t>
      </w:r>
      <w:r w:rsidRPr="00C759F2">
        <w:rPr>
          <w:rFonts w:ascii="Times New Roman" w:hAnsi="Times New Roman" w:cs="Times New Roman"/>
          <w:sz w:val="28"/>
          <w:szCs w:val="28"/>
        </w:rPr>
        <w:t>Мандрыка Павел Владимирович – к</w:t>
      </w:r>
      <w:r>
        <w:rPr>
          <w:rFonts w:ascii="Times New Roman" w:hAnsi="Times New Roman" w:cs="Times New Roman"/>
          <w:sz w:val="28"/>
          <w:szCs w:val="28"/>
        </w:rPr>
        <w:t>андидат исторических наук</w:t>
      </w:r>
      <w:r w:rsidRPr="00C759F2">
        <w:rPr>
          <w:rFonts w:ascii="Times New Roman" w:hAnsi="Times New Roman" w:cs="Times New Roman"/>
          <w:sz w:val="28"/>
          <w:szCs w:val="28"/>
        </w:rPr>
        <w:t>, зав. лабораторией археологии ГУ СФУ</w:t>
      </w: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3B02939" wp14:editId="282A479A">
            <wp:simplePos x="0" y="0"/>
            <wp:positionH relativeFrom="column">
              <wp:posOffset>-116840</wp:posOffset>
            </wp:positionH>
            <wp:positionV relativeFrom="paragraph">
              <wp:posOffset>108585</wp:posOffset>
            </wp:positionV>
            <wp:extent cx="5633085" cy="2491740"/>
            <wp:effectExtent l="0" t="0" r="5715" b="3810"/>
            <wp:wrapTight wrapText="bothSides">
              <wp:wrapPolygon edited="0">
                <wp:start x="0" y="0"/>
                <wp:lineTo x="0" y="21468"/>
                <wp:lineTo x="21549" y="21468"/>
                <wp:lineTo x="21549" y="0"/>
                <wp:lineTo x="0" y="0"/>
              </wp:wrapPolygon>
            </wp:wrapTight>
            <wp:docPr id="5" name="Рисунок 5" descr="C:\Users\Маша\AppData\Local\Microsoft\Windows\Temporary Internet Files\Content.Word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ша\AppData\Local\Microsoft\Windows\Temporary Internet Files\Content.Word\DSC_0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C75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Pr="00922AE8" w:rsidRDefault="00922AE8" w:rsidP="00922A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22AE8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44161CA" wp14:editId="0B5176C0">
            <wp:simplePos x="0" y="0"/>
            <wp:positionH relativeFrom="column">
              <wp:posOffset>-254635</wp:posOffset>
            </wp:positionH>
            <wp:positionV relativeFrom="paragraph">
              <wp:posOffset>71120</wp:posOffset>
            </wp:positionV>
            <wp:extent cx="5940425" cy="3690620"/>
            <wp:effectExtent l="0" t="0" r="3175" b="5080"/>
            <wp:wrapTight wrapText="bothSides">
              <wp:wrapPolygon edited="0">
                <wp:start x="0" y="0"/>
                <wp:lineTo x="0" y="21518"/>
                <wp:lineTo x="21542" y="21518"/>
                <wp:lineTo x="21542" y="0"/>
                <wp:lineTo x="0" y="0"/>
              </wp:wrapPolygon>
            </wp:wrapTight>
            <wp:docPr id="6" name="Рисунок 6" descr="C:\Users\Маша\AppData\Local\Microsoft\Windows\Temporary Internet Files\Content.Word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ша\AppData\Local\Microsoft\Windows\Temporary Internet Files\Content.Word\DSC_0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AE8">
        <w:rPr>
          <w:rFonts w:ascii="Times New Roman" w:hAnsi="Times New Roman" w:cs="Times New Roman"/>
          <w:b/>
          <w:i/>
          <w:sz w:val="28"/>
          <w:szCs w:val="28"/>
        </w:rPr>
        <w:t xml:space="preserve">Заика Александр Леонидович, </w:t>
      </w:r>
      <w:proofErr w:type="spellStart"/>
      <w:r w:rsidRPr="00922AE8">
        <w:rPr>
          <w:rFonts w:ascii="Times New Roman" w:hAnsi="Times New Roman" w:cs="Times New Roman"/>
          <w:b/>
          <w:i/>
          <w:sz w:val="28"/>
          <w:szCs w:val="28"/>
        </w:rPr>
        <w:t>к.и.н</w:t>
      </w:r>
      <w:proofErr w:type="spellEnd"/>
      <w:r w:rsidRPr="00922AE8">
        <w:rPr>
          <w:rFonts w:ascii="Times New Roman" w:hAnsi="Times New Roman" w:cs="Times New Roman"/>
          <w:b/>
          <w:i/>
          <w:sz w:val="28"/>
          <w:szCs w:val="28"/>
        </w:rPr>
        <w:t>., директор музея археологии и этнографии КГПУ им. В.П. Астафьева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участниками конференции. </w:t>
      </w:r>
    </w:p>
    <w:p w:rsidR="00C759F2" w:rsidRDefault="00922AE8" w:rsidP="00922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Организаторы конференции высоко оценили выступление наших участников. </w:t>
      </w:r>
      <w:r w:rsidRPr="00922AE8">
        <w:rPr>
          <w:rFonts w:ascii="Times New Roman" w:hAnsi="Times New Roman" w:cs="Times New Roman"/>
          <w:sz w:val="28"/>
          <w:szCs w:val="28"/>
        </w:rPr>
        <w:t>По итогам конференции планируется издание сборника материалов</w:t>
      </w:r>
      <w:r>
        <w:rPr>
          <w:rFonts w:ascii="Times New Roman" w:hAnsi="Times New Roman" w:cs="Times New Roman"/>
          <w:sz w:val="28"/>
          <w:szCs w:val="28"/>
        </w:rPr>
        <w:t xml:space="preserve">, куда войдут </w:t>
      </w:r>
      <w:r w:rsidRPr="00922A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работы учащихся нашей школы и Лыковой О. А.  </w:t>
      </w:r>
    </w:p>
    <w:p w:rsidR="00C759F2" w:rsidRDefault="00C759F2" w:rsidP="00922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Default="00C759F2" w:rsidP="00922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9F2" w:rsidRPr="00C759F2" w:rsidRDefault="00C759F2" w:rsidP="00922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759F2" w:rsidRPr="00C75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E8"/>
    <w:rsid w:val="001A1540"/>
    <w:rsid w:val="00922AE8"/>
    <w:rsid w:val="00AA0FE8"/>
    <w:rsid w:val="00C759F2"/>
    <w:rsid w:val="00DF0224"/>
    <w:rsid w:val="00EB2258"/>
    <w:rsid w:val="00FE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Яковлева Ирина Николаевна</cp:lastModifiedBy>
  <cp:revision>4</cp:revision>
  <dcterms:created xsi:type="dcterms:W3CDTF">2016-03-12T15:38:00Z</dcterms:created>
  <dcterms:modified xsi:type="dcterms:W3CDTF">2016-03-15T05:29:00Z</dcterms:modified>
</cp:coreProperties>
</file>